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FE3CA" w14:textId="77777777" w:rsidR="00646CF4" w:rsidRDefault="00646CF4" w:rsidP="000B2C76">
      <w:pPr>
        <w:spacing w:line="360" w:lineRule="auto"/>
        <w:ind w:firstLine="720"/>
        <w:jc w:val="both"/>
        <w:rPr>
          <w:rFonts w:ascii="Arial" w:hAnsi="Arial" w:cs="Arial"/>
          <w:color w:val="051739"/>
          <w:sz w:val="22"/>
          <w:szCs w:val="22"/>
        </w:rPr>
      </w:pPr>
    </w:p>
    <w:p w14:paraId="0CDBFC2C" w14:textId="77777777" w:rsidR="000B2C76" w:rsidRDefault="00E33053" w:rsidP="000B2C76">
      <w:pPr>
        <w:spacing w:line="360" w:lineRule="auto"/>
        <w:ind w:firstLine="720"/>
        <w:jc w:val="both"/>
        <w:rPr>
          <w:sz w:val="22"/>
          <w:szCs w:val="22"/>
        </w:rPr>
      </w:pPr>
      <w:r>
        <w:rPr>
          <w:rFonts w:ascii="Arial" w:hAnsi="Arial" w:cs="Arial"/>
          <w:color w:val="051739"/>
          <w:sz w:val="22"/>
          <w:szCs w:val="22"/>
        </w:rPr>
        <w:t>Student 2</w:t>
      </w:r>
      <w:r w:rsidRPr="00507ACB">
        <w:rPr>
          <w:rFonts w:ascii="Arial" w:hAnsi="Arial" w:cs="Arial"/>
          <w:color w:val="051739"/>
          <w:sz w:val="22"/>
          <w:szCs w:val="22"/>
        </w:rPr>
        <w:t xml:space="preserve">, who falls within the age group of 6-0 to 6-5 for the Robertson and Salter Phonological Awareness Test, </w:t>
      </w:r>
      <w:r w:rsidR="000B2C76">
        <w:rPr>
          <w:rFonts w:ascii="Arial" w:hAnsi="Arial" w:cs="Arial"/>
          <w:color w:val="051739"/>
          <w:sz w:val="22"/>
          <w:szCs w:val="22"/>
        </w:rPr>
        <w:t>also falls</w:t>
      </w:r>
      <w:r w:rsidR="000B2C76" w:rsidRPr="00507ACB">
        <w:rPr>
          <w:rFonts w:ascii="Arial" w:hAnsi="Arial" w:cs="Arial"/>
          <w:color w:val="051739"/>
          <w:sz w:val="22"/>
          <w:szCs w:val="22"/>
        </w:rPr>
        <w:t xml:space="preserve"> somewhere between the early and later alphabetic stages</w:t>
      </w:r>
      <w:r w:rsidR="000B2C76">
        <w:rPr>
          <w:rFonts w:ascii="Arial" w:hAnsi="Arial" w:cs="Arial"/>
          <w:color w:val="051739"/>
          <w:sz w:val="22"/>
          <w:szCs w:val="22"/>
        </w:rPr>
        <w:t xml:space="preserve"> according to this assessment.  Sge </w:t>
      </w:r>
      <w:r w:rsidR="00EC6A45" w:rsidRPr="00E33053">
        <w:rPr>
          <w:rFonts w:ascii="Arial" w:hAnsi="Arial" w:cs="Arial"/>
          <w:color w:val="051739"/>
          <w:sz w:val="22"/>
          <w:szCs w:val="22"/>
        </w:rPr>
        <w:t xml:space="preserve">scored above </w:t>
      </w:r>
      <w:r>
        <w:rPr>
          <w:rFonts w:ascii="Arial" w:hAnsi="Arial" w:cs="Arial"/>
          <w:color w:val="051739"/>
          <w:sz w:val="22"/>
          <w:szCs w:val="22"/>
        </w:rPr>
        <w:t xml:space="preserve">the </w:t>
      </w:r>
      <w:r w:rsidR="00EC6A45" w:rsidRPr="00E33053">
        <w:rPr>
          <w:rFonts w:ascii="Arial" w:hAnsi="Arial" w:cs="Arial"/>
          <w:color w:val="051739"/>
          <w:sz w:val="22"/>
          <w:szCs w:val="22"/>
        </w:rPr>
        <w:t>50</w:t>
      </w:r>
      <w:r w:rsidR="00EC6A45" w:rsidRPr="00E33053">
        <w:rPr>
          <w:rFonts w:ascii="Arial" w:hAnsi="Arial" w:cs="Arial"/>
          <w:color w:val="051739"/>
          <w:sz w:val="22"/>
          <w:szCs w:val="22"/>
          <w:vertAlign w:val="superscript"/>
        </w:rPr>
        <w:t>th</w:t>
      </w:r>
      <w:r w:rsidR="00EC6A45" w:rsidRPr="00E33053">
        <w:rPr>
          <w:rFonts w:ascii="Arial" w:hAnsi="Arial" w:cs="Arial"/>
          <w:color w:val="051739"/>
          <w:sz w:val="22"/>
          <w:szCs w:val="22"/>
        </w:rPr>
        <w:t xml:space="preserve"> percentile in all </w:t>
      </w:r>
      <w:r>
        <w:rPr>
          <w:rFonts w:ascii="Arial" w:hAnsi="Arial" w:cs="Arial"/>
          <w:color w:val="051739"/>
          <w:sz w:val="22"/>
          <w:szCs w:val="22"/>
        </w:rPr>
        <w:t xml:space="preserve">areas, </w:t>
      </w:r>
      <w:r w:rsidR="00EC6A45" w:rsidRPr="00E33053">
        <w:rPr>
          <w:rFonts w:ascii="Arial" w:hAnsi="Arial" w:cs="Arial"/>
          <w:color w:val="051739"/>
          <w:sz w:val="22"/>
          <w:szCs w:val="22"/>
        </w:rPr>
        <w:t xml:space="preserve">excepting </w:t>
      </w:r>
      <w:r>
        <w:rPr>
          <w:rFonts w:ascii="Arial" w:hAnsi="Arial" w:cs="Arial"/>
          <w:color w:val="051739"/>
          <w:sz w:val="22"/>
          <w:szCs w:val="22"/>
        </w:rPr>
        <w:t xml:space="preserve">the </w:t>
      </w:r>
      <w:r w:rsidR="00EC6A45" w:rsidRPr="00E33053">
        <w:rPr>
          <w:rFonts w:ascii="Arial" w:hAnsi="Arial" w:cs="Arial"/>
          <w:color w:val="051739"/>
          <w:sz w:val="22"/>
          <w:szCs w:val="22"/>
        </w:rPr>
        <w:t>segmenting of syllables and blending syllables and phonemes</w:t>
      </w:r>
      <w:r>
        <w:rPr>
          <w:sz w:val="22"/>
          <w:szCs w:val="22"/>
        </w:rPr>
        <w:t xml:space="preserve">.  </w:t>
      </w:r>
    </w:p>
    <w:p w14:paraId="6E65DA3B" w14:textId="77777777" w:rsidR="000B2C76" w:rsidRDefault="000B2C76" w:rsidP="000B2C76">
      <w:pPr>
        <w:spacing w:line="360" w:lineRule="auto"/>
        <w:ind w:firstLine="720"/>
        <w:jc w:val="both"/>
        <w:rPr>
          <w:sz w:val="22"/>
          <w:szCs w:val="22"/>
        </w:rPr>
      </w:pPr>
    </w:p>
    <w:p w14:paraId="79AF86FA" w14:textId="77777777" w:rsidR="00646CF4" w:rsidRDefault="00E33053" w:rsidP="000B2C76">
      <w:pPr>
        <w:spacing w:line="360" w:lineRule="auto"/>
        <w:ind w:firstLine="720"/>
        <w:jc w:val="both"/>
        <w:rPr>
          <w:rFonts w:ascii="Arial" w:hAnsi="Arial" w:cs="Arial"/>
          <w:color w:val="051739"/>
          <w:sz w:val="22"/>
          <w:szCs w:val="22"/>
        </w:rPr>
      </w:pPr>
      <w:r>
        <w:rPr>
          <w:sz w:val="22"/>
          <w:szCs w:val="22"/>
        </w:rPr>
        <w:t xml:space="preserve">The student had </w:t>
      </w:r>
      <w:r>
        <w:rPr>
          <w:rFonts w:ascii="Arial" w:hAnsi="Arial" w:cs="Arial"/>
          <w:color w:val="051739"/>
          <w:sz w:val="22"/>
          <w:szCs w:val="22"/>
        </w:rPr>
        <w:t>s</w:t>
      </w:r>
      <w:r w:rsidR="00855B30" w:rsidRPr="00E33053">
        <w:rPr>
          <w:rFonts w:ascii="Arial" w:hAnsi="Arial" w:cs="Arial"/>
          <w:color w:val="051739"/>
          <w:sz w:val="22"/>
          <w:szCs w:val="22"/>
        </w:rPr>
        <w:t>ome diff</w:t>
      </w:r>
      <w:r>
        <w:rPr>
          <w:rFonts w:ascii="Arial" w:hAnsi="Arial" w:cs="Arial"/>
          <w:color w:val="051739"/>
          <w:sz w:val="22"/>
          <w:szCs w:val="22"/>
        </w:rPr>
        <w:t xml:space="preserve">iculty in segmenting syllables, scoring in the </w:t>
      </w:r>
      <w:r w:rsidR="00855B30" w:rsidRPr="00E33053">
        <w:rPr>
          <w:rFonts w:ascii="Arial" w:hAnsi="Arial" w:cs="Arial"/>
          <w:color w:val="051739"/>
          <w:sz w:val="22"/>
          <w:szCs w:val="22"/>
        </w:rPr>
        <w:t>46</w:t>
      </w:r>
      <w:r w:rsidR="00855B30" w:rsidRPr="00E33053">
        <w:rPr>
          <w:rFonts w:ascii="Arial" w:hAnsi="Arial" w:cs="Arial"/>
          <w:color w:val="051739"/>
          <w:sz w:val="22"/>
          <w:szCs w:val="22"/>
          <w:vertAlign w:val="superscript"/>
        </w:rPr>
        <w:t>th</w:t>
      </w:r>
      <w:r w:rsidR="000B2C76">
        <w:rPr>
          <w:rFonts w:ascii="Arial" w:hAnsi="Arial" w:cs="Arial"/>
          <w:color w:val="051739"/>
          <w:sz w:val="22"/>
          <w:szCs w:val="22"/>
        </w:rPr>
        <w:t xml:space="preserve"> percentile.  She </w:t>
      </w:r>
      <w:r w:rsidR="00855B30" w:rsidRPr="00E33053">
        <w:rPr>
          <w:rFonts w:ascii="Arial" w:hAnsi="Arial" w:cs="Arial"/>
          <w:color w:val="051739"/>
          <w:sz w:val="22"/>
          <w:szCs w:val="22"/>
        </w:rPr>
        <w:t xml:space="preserve">responded with 3 claps for pizza (segmenting the </w:t>
      </w:r>
      <w:r>
        <w:rPr>
          <w:rFonts w:ascii="Arial" w:hAnsi="Arial" w:cs="Arial"/>
          <w:color w:val="051739"/>
          <w:sz w:val="22"/>
          <w:szCs w:val="22"/>
        </w:rPr>
        <w:t>/</w:t>
      </w:r>
      <w:r w:rsidR="00855B30" w:rsidRPr="00E33053">
        <w:rPr>
          <w:rFonts w:ascii="Arial" w:hAnsi="Arial" w:cs="Arial"/>
          <w:color w:val="051739"/>
          <w:sz w:val="22"/>
          <w:szCs w:val="22"/>
        </w:rPr>
        <w:t>p</w:t>
      </w:r>
      <w:r>
        <w:rPr>
          <w:rFonts w:ascii="Arial" w:hAnsi="Arial" w:cs="Arial"/>
          <w:color w:val="051739"/>
          <w:sz w:val="22"/>
          <w:szCs w:val="22"/>
        </w:rPr>
        <w:t>/</w:t>
      </w:r>
      <w:r w:rsidR="00855B30" w:rsidRPr="00E33053">
        <w:rPr>
          <w:rFonts w:ascii="Arial" w:hAnsi="Arial" w:cs="Arial"/>
          <w:color w:val="051739"/>
          <w:sz w:val="22"/>
          <w:szCs w:val="22"/>
        </w:rPr>
        <w:t xml:space="preserve"> and </w:t>
      </w:r>
      <w:r>
        <w:rPr>
          <w:rFonts w:ascii="Arial" w:hAnsi="Arial" w:cs="Arial"/>
          <w:color w:val="051739"/>
          <w:sz w:val="22"/>
          <w:szCs w:val="22"/>
        </w:rPr>
        <w:t>/</w:t>
      </w:r>
      <w:r w:rsidR="00855B30" w:rsidRPr="00E33053">
        <w:rPr>
          <w:rFonts w:ascii="Arial" w:hAnsi="Arial" w:cs="Arial"/>
          <w:color w:val="051739"/>
          <w:sz w:val="22"/>
          <w:szCs w:val="22"/>
        </w:rPr>
        <w:t xml:space="preserve">i </w:t>
      </w:r>
      <w:r>
        <w:rPr>
          <w:rFonts w:ascii="Arial" w:hAnsi="Arial" w:cs="Arial"/>
          <w:color w:val="051739"/>
          <w:sz w:val="22"/>
          <w:szCs w:val="22"/>
        </w:rPr>
        <w:t>/</w:t>
      </w:r>
      <w:r w:rsidR="00855B30" w:rsidRPr="00E33053">
        <w:rPr>
          <w:rFonts w:ascii="Arial" w:hAnsi="Arial" w:cs="Arial"/>
          <w:color w:val="051739"/>
          <w:sz w:val="22"/>
          <w:szCs w:val="22"/>
        </w:rPr>
        <w:t xml:space="preserve">sounds); 3 claps for fix (segmenting the </w:t>
      </w:r>
      <w:r w:rsidR="00763F17" w:rsidRPr="00E33053">
        <w:rPr>
          <w:rFonts w:ascii="Arial" w:hAnsi="Arial" w:cs="Arial"/>
          <w:color w:val="051739"/>
          <w:sz w:val="22"/>
          <w:szCs w:val="22"/>
        </w:rPr>
        <w:t>/</w:t>
      </w:r>
      <w:r w:rsidR="00855B30" w:rsidRPr="00E33053">
        <w:rPr>
          <w:rFonts w:ascii="Arial" w:hAnsi="Arial" w:cs="Arial"/>
          <w:color w:val="051739"/>
          <w:sz w:val="22"/>
          <w:szCs w:val="22"/>
        </w:rPr>
        <w:t>f</w:t>
      </w:r>
      <w:r w:rsidR="00763F17" w:rsidRPr="00E33053">
        <w:rPr>
          <w:rFonts w:ascii="Arial" w:hAnsi="Arial" w:cs="Arial"/>
          <w:color w:val="051739"/>
          <w:sz w:val="22"/>
          <w:szCs w:val="22"/>
        </w:rPr>
        <w:t>/</w:t>
      </w:r>
      <w:r w:rsidR="00855B30" w:rsidRPr="00E33053">
        <w:rPr>
          <w:rFonts w:ascii="Arial" w:hAnsi="Arial" w:cs="Arial"/>
          <w:color w:val="051739"/>
          <w:sz w:val="22"/>
          <w:szCs w:val="22"/>
        </w:rPr>
        <w:t xml:space="preserve">, </w:t>
      </w:r>
      <w:r w:rsidR="00763F17" w:rsidRPr="00E33053">
        <w:rPr>
          <w:rFonts w:ascii="Arial" w:hAnsi="Arial" w:cs="Arial"/>
          <w:color w:val="051739"/>
          <w:sz w:val="22"/>
          <w:szCs w:val="22"/>
        </w:rPr>
        <w:t>/ĭ/,</w:t>
      </w:r>
      <w:r w:rsidR="00855B30" w:rsidRPr="00E33053">
        <w:rPr>
          <w:rFonts w:ascii="Arial" w:hAnsi="Arial" w:cs="Arial"/>
          <w:color w:val="051739"/>
          <w:sz w:val="22"/>
          <w:szCs w:val="22"/>
        </w:rPr>
        <w:t xml:space="preserve"> and </w:t>
      </w:r>
      <w:r w:rsidR="00763F17" w:rsidRPr="00E33053">
        <w:rPr>
          <w:rFonts w:ascii="Arial" w:hAnsi="Arial" w:cs="Arial"/>
          <w:color w:val="051739"/>
          <w:sz w:val="22"/>
          <w:szCs w:val="22"/>
        </w:rPr>
        <w:t xml:space="preserve">/ks/ </w:t>
      </w:r>
      <w:r w:rsidR="00855B30" w:rsidRPr="00E33053">
        <w:rPr>
          <w:rFonts w:ascii="Arial" w:hAnsi="Arial" w:cs="Arial"/>
          <w:color w:val="051739"/>
          <w:sz w:val="22"/>
          <w:szCs w:val="22"/>
        </w:rPr>
        <w:t>sounds</w:t>
      </w:r>
      <w:r w:rsidR="000B2C76">
        <w:rPr>
          <w:rFonts w:ascii="Arial" w:hAnsi="Arial" w:cs="Arial"/>
          <w:color w:val="051739"/>
          <w:sz w:val="22"/>
          <w:szCs w:val="22"/>
        </w:rPr>
        <w:t>);</w:t>
      </w:r>
      <w:r w:rsidR="00763F17" w:rsidRPr="00E33053">
        <w:rPr>
          <w:rFonts w:ascii="Arial" w:hAnsi="Arial" w:cs="Arial"/>
          <w:color w:val="051739"/>
          <w:sz w:val="22"/>
          <w:szCs w:val="22"/>
        </w:rPr>
        <w:t xml:space="preserve"> 4 claps for moose (again, segmenting </w:t>
      </w:r>
      <w:r>
        <w:rPr>
          <w:rFonts w:ascii="Arial" w:hAnsi="Arial" w:cs="Arial"/>
          <w:color w:val="051739"/>
          <w:sz w:val="22"/>
          <w:szCs w:val="22"/>
        </w:rPr>
        <w:t xml:space="preserve">the /m/ and /s/ </w:t>
      </w:r>
      <w:r w:rsidR="00763F17" w:rsidRPr="00E33053">
        <w:rPr>
          <w:rFonts w:ascii="Arial" w:hAnsi="Arial" w:cs="Arial"/>
          <w:color w:val="051739"/>
          <w:sz w:val="22"/>
          <w:szCs w:val="22"/>
        </w:rPr>
        <w:t xml:space="preserve">phonemes and double-pronouncing the /ū/ sound); 3 claps for pillow (segmenting the /p/ </w:t>
      </w:r>
      <w:r>
        <w:rPr>
          <w:rFonts w:ascii="Arial" w:hAnsi="Arial" w:cs="Arial"/>
          <w:color w:val="051739"/>
          <w:sz w:val="22"/>
          <w:szCs w:val="22"/>
        </w:rPr>
        <w:t xml:space="preserve">as separate from the middle /Il/ and final /o/ sound); </w:t>
      </w:r>
      <w:r w:rsidR="00763F17" w:rsidRPr="00E33053">
        <w:rPr>
          <w:rFonts w:ascii="Arial" w:hAnsi="Arial" w:cs="Arial"/>
          <w:color w:val="051739"/>
          <w:sz w:val="22"/>
          <w:szCs w:val="22"/>
        </w:rPr>
        <w:t xml:space="preserve">and 3 claps for candy (pronouncing the initial phoneme /k/, the </w:t>
      </w:r>
      <w:r>
        <w:rPr>
          <w:rFonts w:ascii="Arial" w:hAnsi="Arial" w:cs="Arial"/>
          <w:color w:val="051739"/>
          <w:sz w:val="22"/>
          <w:szCs w:val="22"/>
        </w:rPr>
        <w:t>‘</w:t>
      </w:r>
      <w:r w:rsidR="00763F17" w:rsidRPr="00E33053">
        <w:rPr>
          <w:rFonts w:ascii="Arial" w:hAnsi="Arial" w:cs="Arial"/>
          <w:color w:val="051739"/>
          <w:sz w:val="22"/>
          <w:szCs w:val="22"/>
        </w:rPr>
        <w:t>and</w:t>
      </w:r>
      <w:r>
        <w:rPr>
          <w:rFonts w:ascii="Arial" w:hAnsi="Arial" w:cs="Arial"/>
          <w:color w:val="051739"/>
          <w:sz w:val="22"/>
          <w:szCs w:val="22"/>
        </w:rPr>
        <w:t>’</w:t>
      </w:r>
      <w:r w:rsidR="00763F17" w:rsidRPr="00E33053">
        <w:rPr>
          <w:rFonts w:ascii="Arial" w:hAnsi="Arial" w:cs="Arial"/>
          <w:color w:val="051739"/>
          <w:sz w:val="22"/>
          <w:szCs w:val="22"/>
        </w:rPr>
        <w:t xml:space="preserve"> as one syllable, and the </w:t>
      </w:r>
      <w:r w:rsidR="00646CF4">
        <w:rPr>
          <w:rFonts w:ascii="Arial" w:hAnsi="Arial" w:cs="Arial"/>
          <w:color w:val="051739"/>
          <w:sz w:val="22"/>
          <w:szCs w:val="22"/>
        </w:rPr>
        <w:t>final sound</w:t>
      </w:r>
      <w:r w:rsidR="00763F17" w:rsidRPr="00E33053">
        <w:rPr>
          <w:rFonts w:ascii="Arial" w:hAnsi="Arial" w:cs="Arial"/>
          <w:color w:val="051739"/>
          <w:sz w:val="22"/>
          <w:szCs w:val="22"/>
        </w:rPr>
        <w:t xml:space="preserve"> /i/</w:t>
      </w:r>
      <w:r w:rsidR="000B2C76">
        <w:rPr>
          <w:rFonts w:ascii="Arial" w:hAnsi="Arial" w:cs="Arial"/>
          <w:color w:val="051739"/>
          <w:sz w:val="22"/>
          <w:szCs w:val="22"/>
        </w:rPr>
        <w:t>.  Based on this pattern, the</w:t>
      </w:r>
      <w:r>
        <w:rPr>
          <w:rFonts w:ascii="Arial" w:hAnsi="Arial" w:cs="Arial"/>
          <w:color w:val="051739"/>
          <w:sz w:val="22"/>
          <w:szCs w:val="22"/>
        </w:rPr>
        <w:t xml:space="preserve"> student </w:t>
      </w:r>
      <w:r w:rsidR="00646CF4">
        <w:rPr>
          <w:rFonts w:ascii="Arial" w:hAnsi="Arial" w:cs="Arial"/>
          <w:color w:val="051739"/>
          <w:sz w:val="22"/>
          <w:szCs w:val="22"/>
        </w:rPr>
        <w:t>shows confusion</w:t>
      </w:r>
      <w:r>
        <w:rPr>
          <w:rFonts w:ascii="Arial" w:hAnsi="Arial" w:cs="Arial"/>
          <w:color w:val="051739"/>
          <w:sz w:val="22"/>
          <w:szCs w:val="22"/>
        </w:rPr>
        <w:t xml:space="preserve"> in</w:t>
      </w:r>
      <w:r w:rsidR="00763F17" w:rsidRPr="00E33053">
        <w:rPr>
          <w:rFonts w:ascii="Arial" w:hAnsi="Arial" w:cs="Arial"/>
          <w:color w:val="051739"/>
          <w:sz w:val="22"/>
          <w:szCs w:val="22"/>
        </w:rPr>
        <w:t xml:space="preserve"> </w:t>
      </w:r>
      <w:r>
        <w:rPr>
          <w:rFonts w:ascii="Arial" w:hAnsi="Arial" w:cs="Arial"/>
          <w:color w:val="051739"/>
          <w:sz w:val="22"/>
          <w:szCs w:val="22"/>
        </w:rPr>
        <w:t>differentiating</w:t>
      </w:r>
      <w:r w:rsidR="00763F17" w:rsidRPr="00E33053">
        <w:rPr>
          <w:rFonts w:ascii="Arial" w:hAnsi="Arial" w:cs="Arial"/>
          <w:color w:val="051739"/>
          <w:sz w:val="22"/>
          <w:szCs w:val="22"/>
        </w:rPr>
        <w:t xml:space="preserve"> </w:t>
      </w:r>
      <w:r w:rsidR="00646CF4">
        <w:rPr>
          <w:rFonts w:ascii="Arial" w:hAnsi="Arial" w:cs="Arial"/>
          <w:color w:val="051739"/>
          <w:sz w:val="22"/>
          <w:szCs w:val="22"/>
        </w:rPr>
        <w:t xml:space="preserve">the </w:t>
      </w:r>
      <w:r w:rsidR="00763F17" w:rsidRPr="00E33053">
        <w:rPr>
          <w:rFonts w:ascii="Arial" w:hAnsi="Arial" w:cs="Arial"/>
          <w:color w:val="051739"/>
          <w:sz w:val="22"/>
          <w:szCs w:val="22"/>
        </w:rPr>
        <w:t xml:space="preserve">segmenting </w:t>
      </w:r>
      <w:r w:rsidR="00646CF4">
        <w:rPr>
          <w:rFonts w:ascii="Arial" w:hAnsi="Arial" w:cs="Arial"/>
          <w:color w:val="051739"/>
          <w:sz w:val="22"/>
          <w:szCs w:val="22"/>
        </w:rPr>
        <w:t xml:space="preserve">of </w:t>
      </w:r>
      <w:r w:rsidR="00763F17" w:rsidRPr="00E33053">
        <w:rPr>
          <w:rFonts w:ascii="Arial" w:hAnsi="Arial" w:cs="Arial"/>
          <w:color w:val="051739"/>
          <w:sz w:val="22"/>
          <w:szCs w:val="22"/>
        </w:rPr>
        <w:t>syllables and phon</w:t>
      </w:r>
      <w:r>
        <w:rPr>
          <w:rFonts w:ascii="Arial" w:hAnsi="Arial" w:cs="Arial"/>
          <w:color w:val="051739"/>
          <w:sz w:val="22"/>
          <w:szCs w:val="22"/>
        </w:rPr>
        <w:t>em</w:t>
      </w:r>
      <w:r w:rsidR="000B2C76">
        <w:rPr>
          <w:rFonts w:ascii="Arial" w:hAnsi="Arial" w:cs="Arial"/>
          <w:color w:val="051739"/>
          <w:sz w:val="22"/>
          <w:szCs w:val="22"/>
        </w:rPr>
        <w:t xml:space="preserve">es.  As with student 1, I recognized that student 2 </w:t>
      </w:r>
      <w:r w:rsidR="00646CF4">
        <w:rPr>
          <w:rFonts w:ascii="Arial" w:hAnsi="Arial" w:cs="Arial"/>
          <w:color w:val="051739"/>
          <w:sz w:val="22"/>
          <w:szCs w:val="22"/>
        </w:rPr>
        <w:t>segmented the</w:t>
      </w:r>
      <w:r>
        <w:rPr>
          <w:rFonts w:ascii="Arial" w:hAnsi="Arial" w:cs="Arial"/>
          <w:color w:val="051739"/>
          <w:sz w:val="22"/>
          <w:szCs w:val="22"/>
        </w:rPr>
        <w:t xml:space="preserve"> phonemes in fix during segmentation of syllables. </w:t>
      </w:r>
    </w:p>
    <w:p w14:paraId="138097BA" w14:textId="77777777" w:rsidR="00646CF4" w:rsidRDefault="00646CF4" w:rsidP="000B2C76">
      <w:pPr>
        <w:spacing w:line="360" w:lineRule="auto"/>
        <w:ind w:firstLine="720"/>
        <w:jc w:val="both"/>
        <w:rPr>
          <w:rFonts w:ascii="Arial" w:hAnsi="Arial" w:cs="Arial"/>
          <w:color w:val="051739"/>
          <w:sz w:val="22"/>
          <w:szCs w:val="22"/>
        </w:rPr>
      </w:pPr>
    </w:p>
    <w:p w14:paraId="26CB1848" w14:textId="2AD3E273" w:rsidR="00763F17" w:rsidRPr="00646CF4" w:rsidRDefault="00E33053" w:rsidP="00646CF4">
      <w:pPr>
        <w:spacing w:line="360" w:lineRule="auto"/>
        <w:ind w:firstLine="720"/>
        <w:jc w:val="both"/>
        <w:rPr>
          <w:rFonts w:ascii="Arial" w:hAnsi="Arial" w:cs="Arial"/>
          <w:color w:val="051739"/>
          <w:sz w:val="22"/>
          <w:szCs w:val="22"/>
        </w:rPr>
      </w:pPr>
      <w:r>
        <w:rPr>
          <w:rFonts w:ascii="Arial" w:hAnsi="Arial" w:cs="Arial"/>
          <w:color w:val="051739"/>
          <w:sz w:val="22"/>
          <w:szCs w:val="22"/>
        </w:rPr>
        <w:t xml:space="preserve">This could be due to </w:t>
      </w:r>
      <w:r w:rsidR="00763F17" w:rsidRPr="00E33053">
        <w:rPr>
          <w:rFonts w:ascii="Arial" w:hAnsi="Arial" w:cs="Arial"/>
          <w:color w:val="051739"/>
          <w:sz w:val="22"/>
          <w:szCs w:val="22"/>
        </w:rPr>
        <w:t xml:space="preserve">increased attention in the beginning of this first grade class in </w:t>
      </w:r>
      <w:r>
        <w:rPr>
          <w:rFonts w:ascii="Arial" w:hAnsi="Arial" w:cs="Arial"/>
          <w:color w:val="051739"/>
          <w:sz w:val="22"/>
          <w:szCs w:val="22"/>
        </w:rPr>
        <w:t xml:space="preserve">the pronunciation and segmentation </w:t>
      </w:r>
      <w:r w:rsidR="00763F17" w:rsidRPr="00E33053">
        <w:rPr>
          <w:rFonts w:ascii="Arial" w:hAnsi="Arial" w:cs="Arial"/>
          <w:color w:val="051739"/>
          <w:sz w:val="22"/>
          <w:szCs w:val="22"/>
        </w:rPr>
        <w:t>of phonemes</w:t>
      </w:r>
      <w:r w:rsidR="00646CF4">
        <w:rPr>
          <w:rFonts w:ascii="Arial" w:hAnsi="Arial" w:cs="Arial"/>
          <w:color w:val="051739"/>
          <w:sz w:val="22"/>
          <w:szCs w:val="22"/>
        </w:rPr>
        <w:t>.  I</w:t>
      </w:r>
      <w:bookmarkStart w:id="0" w:name="_GoBack"/>
      <w:bookmarkEnd w:id="0"/>
      <w:r w:rsidR="000B2C76">
        <w:rPr>
          <w:rFonts w:ascii="Arial" w:hAnsi="Arial" w:cs="Arial"/>
          <w:color w:val="051739"/>
          <w:sz w:val="22"/>
          <w:szCs w:val="22"/>
        </w:rPr>
        <w:t>ncreased</w:t>
      </w:r>
      <w:r w:rsidR="00763F17" w:rsidRPr="00E33053">
        <w:rPr>
          <w:rFonts w:ascii="Arial" w:hAnsi="Arial" w:cs="Arial"/>
          <w:color w:val="051739"/>
          <w:sz w:val="22"/>
          <w:szCs w:val="22"/>
        </w:rPr>
        <w:t xml:space="preserve"> </w:t>
      </w:r>
      <w:r>
        <w:rPr>
          <w:rFonts w:ascii="Arial" w:hAnsi="Arial" w:cs="Arial"/>
          <w:color w:val="051739"/>
          <w:sz w:val="22"/>
          <w:szCs w:val="22"/>
        </w:rPr>
        <w:t>attention</w:t>
      </w:r>
      <w:r w:rsidR="000B2C76">
        <w:rPr>
          <w:rFonts w:ascii="Arial" w:hAnsi="Arial" w:cs="Arial"/>
          <w:color w:val="051739"/>
          <w:sz w:val="22"/>
          <w:szCs w:val="22"/>
        </w:rPr>
        <w:t xml:space="preserve"> to phonemes</w:t>
      </w:r>
      <w:r>
        <w:rPr>
          <w:rFonts w:ascii="Arial" w:hAnsi="Arial" w:cs="Arial"/>
          <w:color w:val="051739"/>
          <w:sz w:val="22"/>
          <w:szCs w:val="22"/>
        </w:rPr>
        <w:t xml:space="preserve"> could be</w:t>
      </w:r>
      <w:r w:rsidR="00763F17" w:rsidRPr="00E33053">
        <w:rPr>
          <w:rFonts w:ascii="Arial" w:hAnsi="Arial" w:cs="Arial"/>
          <w:color w:val="051739"/>
          <w:sz w:val="22"/>
          <w:szCs w:val="22"/>
        </w:rPr>
        <w:t xml:space="preserve"> mixing with their background knowledge</w:t>
      </w:r>
      <w:r w:rsidR="000B2C76">
        <w:rPr>
          <w:rFonts w:ascii="Arial" w:hAnsi="Arial" w:cs="Arial"/>
          <w:color w:val="051739"/>
          <w:sz w:val="22"/>
          <w:szCs w:val="22"/>
        </w:rPr>
        <w:t xml:space="preserve"> of syllable segmentation emphasized in kindergarten.  </w:t>
      </w:r>
      <w:r>
        <w:rPr>
          <w:rFonts w:ascii="Arial" w:hAnsi="Arial" w:cs="Arial"/>
          <w:color w:val="051739"/>
          <w:sz w:val="22"/>
          <w:szCs w:val="22"/>
        </w:rPr>
        <w:t xml:space="preserve">It would seem some additional instruction on differentiating individual sounds from syllables is needed.  Considering that student 2 also appears, according to this assessment, </w:t>
      </w:r>
      <w:r w:rsidR="00F90DE4">
        <w:rPr>
          <w:rFonts w:ascii="Arial" w:hAnsi="Arial" w:cs="Arial"/>
          <w:color w:val="051739"/>
          <w:sz w:val="22"/>
          <w:szCs w:val="22"/>
        </w:rPr>
        <w:t xml:space="preserve">to fall </w:t>
      </w:r>
      <w:r w:rsidRPr="00507ACB">
        <w:rPr>
          <w:rFonts w:ascii="Arial" w:hAnsi="Arial" w:cs="Arial"/>
          <w:color w:val="051739"/>
          <w:sz w:val="22"/>
          <w:szCs w:val="22"/>
        </w:rPr>
        <w:t>somewhere between the early and l</w:t>
      </w:r>
      <w:r w:rsidR="00F90DE4">
        <w:rPr>
          <w:rFonts w:ascii="Arial" w:hAnsi="Arial" w:cs="Arial"/>
          <w:color w:val="051739"/>
          <w:sz w:val="22"/>
          <w:szCs w:val="22"/>
        </w:rPr>
        <w:t>ater alphabetic stages, this student might benefit best from explicit instruction into exercises that allow practice for oral blending of syllables, as well as increased sound to letter instruction in how syllables are encoded i.e. a vowel at the center and taking the forms of a beginning consonant or consonant cluster and with a following rime.</w:t>
      </w:r>
    </w:p>
    <w:p w14:paraId="586F3A93" w14:textId="77777777" w:rsidR="00E33053" w:rsidRPr="00E33053" w:rsidRDefault="00E33053" w:rsidP="000B2C76">
      <w:pPr>
        <w:spacing w:line="360" w:lineRule="auto"/>
        <w:jc w:val="both"/>
        <w:rPr>
          <w:rFonts w:ascii="Arial" w:hAnsi="Arial" w:cs="Arial"/>
          <w:color w:val="051739"/>
          <w:sz w:val="22"/>
          <w:szCs w:val="22"/>
        </w:rPr>
      </w:pPr>
    </w:p>
    <w:p w14:paraId="3E2710FD" w14:textId="77777777" w:rsidR="00E33053" w:rsidRDefault="00F90DE4" w:rsidP="000B2C76">
      <w:pPr>
        <w:spacing w:line="360" w:lineRule="auto"/>
        <w:ind w:firstLine="720"/>
        <w:jc w:val="both"/>
        <w:rPr>
          <w:rFonts w:ascii="Arial" w:hAnsi="Arial" w:cs="Arial"/>
          <w:color w:val="051739"/>
          <w:sz w:val="22"/>
          <w:szCs w:val="22"/>
        </w:rPr>
      </w:pPr>
      <w:r>
        <w:rPr>
          <w:rFonts w:ascii="Arial" w:hAnsi="Arial" w:cs="Arial"/>
          <w:color w:val="051739"/>
          <w:sz w:val="22"/>
          <w:szCs w:val="22"/>
        </w:rPr>
        <w:t>In segmenting phonemes, student 2 also g</w:t>
      </w:r>
      <w:r w:rsidR="00763F17" w:rsidRPr="00E33053">
        <w:rPr>
          <w:rFonts w:ascii="Arial" w:hAnsi="Arial" w:cs="Arial"/>
          <w:color w:val="051739"/>
          <w:sz w:val="22"/>
          <w:szCs w:val="22"/>
        </w:rPr>
        <w:t>ave no</w:t>
      </w:r>
      <w:r>
        <w:rPr>
          <w:rFonts w:ascii="Arial" w:hAnsi="Arial" w:cs="Arial"/>
          <w:color w:val="051739"/>
          <w:sz w:val="22"/>
          <w:szCs w:val="22"/>
        </w:rPr>
        <w:t xml:space="preserve"> pause to pronouncing off or me.  This may be due to the words being much smaller and with less pronunciation time, and the student not focusing awareness and discerning between the two sounds in each of those words.</w:t>
      </w:r>
      <w:r w:rsidR="00BF41C5">
        <w:rPr>
          <w:rFonts w:ascii="Arial" w:hAnsi="Arial" w:cs="Arial"/>
          <w:color w:val="051739"/>
          <w:sz w:val="22"/>
          <w:szCs w:val="22"/>
        </w:rPr>
        <w:t xml:space="preserve">  The consonant m is also a continuant, which lends itself to more easily blending the following vowel sound.</w:t>
      </w:r>
      <w:r>
        <w:rPr>
          <w:rFonts w:ascii="Arial" w:hAnsi="Arial" w:cs="Arial"/>
          <w:color w:val="051739"/>
          <w:sz w:val="22"/>
          <w:szCs w:val="22"/>
        </w:rPr>
        <w:t xml:space="preserve">  Additional instruction in hearing and separating the phonemes in CV words might be useful.  Student 2 had more difficult with the segmenting of phonemes, which is typical of phonemic awareness development (Moats, </w:t>
      </w:r>
      <w:r>
        <w:rPr>
          <w:rFonts w:ascii="Arial" w:hAnsi="Arial" w:cs="Arial"/>
          <w:color w:val="051739"/>
          <w:sz w:val="22"/>
          <w:szCs w:val="22"/>
        </w:rPr>
        <w:lastRenderedPageBreak/>
        <w:t>2010; Ehri, 2004).  She</w:t>
      </w:r>
      <w:r w:rsidR="00763F17" w:rsidRPr="00E33053">
        <w:rPr>
          <w:rFonts w:ascii="Arial" w:hAnsi="Arial" w:cs="Arial"/>
          <w:color w:val="051739"/>
          <w:sz w:val="22"/>
          <w:szCs w:val="22"/>
        </w:rPr>
        <w:t xml:space="preserve"> pronounced the </w:t>
      </w:r>
      <w:r>
        <w:rPr>
          <w:rFonts w:ascii="Arial" w:hAnsi="Arial" w:cs="Arial"/>
          <w:color w:val="051739"/>
          <w:sz w:val="22"/>
          <w:szCs w:val="22"/>
        </w:rPr>
        <w:t>[</w:t>
      </w:r>
      <w:r w:rsidR="00763F17" w:rsidRPr="00E33053">
        <w:rPr>
          <w:rFonts w:ascii="Arial" w:hAnsi="Arial" w:cs="Arial"/>
          <w:color w:val="051739"/>
          <w:sz w:val="22"/>
          <w:szCs w:val="22"/>
        </w:rPr>
        <w:t>ag</w:t>
      </w:r>
      <w:r>
        <w:rPr>
          <w:rFonts w:ascii="Arial" w:hAnsi="Arial" w:cs="Arial"/>
          <w:color w:val="051739"/>
          <w:sz w:val="22"/>
          <w:szCs w:val="22"/>
        </w:rPr>
        <w:t>]</w:t>
      </w:r>
      <w:r w:rsidR="00763F17" w:rsidRPr="00E33053">
        <w:rPr>
          <w:rFonts w:ascii="Arial" w:hAnsi="Arial" w:cs="Arial"/>
          <w:color w:val="051739"/>
          <w:sz w:val="22"/>
          <w:szCs w:val="22"/>
        </w:rPr>
        <w:t xml:space="preserve"> in brag as one sound; pronounced the </w:t>
      </w:r>
      <w:r>
        <w:rPr>
          <w:rFonts w:ascii="Arial" w:hAnsi="Arial" w:cs="Arial"/>
          <w:color w:val="051739"/>
          <w:sz w:val="22"/>
          <w:szCs w:val="22"/>
        </w:rPr>
        <w:t>[</w:t>
      </w:r>
      <w:r w:rsidR="00763F17" w:rsidRPr="00E33053">
        <w:rPr>
          <w:rFonts w:ascii="Arial" w:hAnsi="Arial" w:cs="Arial"/>
          <w:color w:val="051739"/>
          <w:sz w:val="22"/>
          <w:szCs w:val="22"/>
        </w:rPr>
        <w:t>lop</w:t>
      </w:r>
      <w:r>
        <w:rPr>
          <w:rFonts w:ascii="Arial" w:hAnsi="Arial" w:cs="Arial"/>
          <w:color w:val="051739"/>
          <w:sz w:val="22"/>
          <w:szCs w:val="22"/>
        </w:rPr>
        <w:t>]</w:t>
      </w:r>
      <w:r w:rsidR="00763F17" w:rsidRPr="00E33053">
        <w:rPr>
          <w:rFonts w:ascii="Arial" w:hAnsi="Arial" w:cs="Arial"/>
          <w:color w:val="051739"/>
          <w:sz w:val="22"/>
          <w:szCs w:val="22"/>
        </w:rPr>
        <w:t xml:space="preserve"> in plop as one sound; pronounced the </w:t>
      </w:r>
      <w:r>
        <w:rPr>
          <w:rFonts w:ascii="Arial" w:hAnsi="Arial" w:cs="Arial"/>
          <w:color w:val="051739"/>
          <w:sz w:val="22"/>
          <w:szCs w:val="22"/>
        </w:rPr>
        <w:t>[</w:t>
      </w:r>
      <w:r w:rsidR="00763F17" w:rsidRPr="00E33053">
        <w:rPr>
          <w:rFonts w:ascii="Arial" w:hAnsi="Arial" w:cs="Arial"/>
          <w:color w:val="051739"/>
          <w:sz w:val="22"/>
          <w:szCs w:val="22"/>
        </w:rPr>
        <w:t>ilk</w:t>
      </w:r>
      <w:r>
        <w:rPr>
          <w:rFonts w:ascii="Arial" w:hAnsi="Arial" w:cs="Arial"/>
          <w:color w:val="051739"/>
          <w:sz w:val="22"/>
          <w:szCs w:val="22"/>
        </w:rPr>
        <w:t>]</w:t>
      </w:r>
      <w:r w:rsidR="00763F17" w:rsidRPr="00E33053">
        <w:rPr>
          <w:rFonts w:ascii="Arial" w:hAnsi="Arial" w:cs="Arial"/>
          <w:color w:val="051739"/>
          <w:sz w:val="22"/>
          <w:szCs w:val="22"/>
        </w:rPr>
        <w:t xml:space="preserve"> in milk as one sound; pronounced the </w:t>
      </w:r>
      <w:r>
        <w:rPr>
          <w:rFonts w:ascii="Arial" w:hAnsi="Arial" w:cs="Arial"/>
          <w:color w:val="051739"/>
          <w:sz w:val="22"/>
          <w:szCs w:val="22"/>
        </w:rPr>
        <w:t xml:space="preserve">[ent] </w:t>
      </w:r>
      <w:r w:rsidR="00763F17" w:rsidRPr="00E33053">
        <w:rPr>
          <w:rFonts w:ascii="Arial" w:hAnsi="Arial" w:cs="Arial"/>
          <w:color w:val="051739"/>
          <w:sz w:val="22"/>
          <w:szCs w:val="22"/>
        </w:rPr>
        <w:t xml:space="preserve">in dent as one sound; </w:t>
      </w:r>
      <w:r>
        <w:rPr>
          <w:rFonts w:ascii="Arial" w:hAnsi="Arial" w:cs="Arial"/>
          <w:color w:val="051739"/>
          <w:sz w:val="22"/>
          <w:szCs w:val="22"/>
        </w:rPr>
        <w:t xml:space="preserve">and </w:t>
      </w:r>
      <w:r w:rsidR="00763F17" w:rsidRPr="00E33053">
        <w:rPr>
          <w:rFonts w:ascii="Arial" w:hAnsi="Arial" w:cs="Arial"/>
          <w:color w:val="051739"/>
          <w:sz w:val="22"/>
          <w:szCs w:val="22"/>
        </w:rPr>
        <w:t xml:space="preserve">pronounced </w:t>
      </w:r>
      <w:r>
        <w:rPr>
          <w:rFonts w:ascii="Arial" w:hAnsi="Arial" w:cs="Arial"/>
          <w:color w:val="051739"/>
          <w:sz w:val="22"/>
          <w:szCs w:val="22"/>
        </w:rPr>
        <w:t xml:space="preserve">the consonant blend </w:t>
      </w:r>
      <w:r w:rsidR="00763F17" w:rsidRPr="00E33053">
        <w:rPr>
          <w:rFonts w:ascii="Arial" w:hAnsi="Arial" w:cs="Arial"/>
          <w:color w:val="051739"/>
          <w:sz w:val="22"/>
          <w:szCs w:val="22"/>
        </w:rPr>
        <w:t xml:space="preserve">cr and </w:t>
      </w:r>
      <w:r w:rsidR="00BF41C5">
        <w:rPr>
          <w:rFonts w:ascii="Arial" w:hAnsi="Arial" w:cs="Arial"/>
          <w:color w:val="051739"/>
          <w:sz w:val="22"/>
          <w:szCs w:val="22"/>
        </w:rPr>
        <w:t>[</w:t>
      </w:r>
      <w:r w:rsidR="00763F17" w:rsidRPr="00E33053">
        <w:rPr>
          <w:rFonts w:ascii="Arial" w:hAnsi="Arial" w:cs="Arial"/>
          <w:color w:val="051739"/>
          <w:sz w:val="22"/>
          <w:szCs w:val="22"/>
        </w:rPr>
        <w:t>isp</w:t>
      </w:r>
      <w:r w:rsidR="00BF41C5">
        <w:rPr>
          <w:rFonts w:ascii="Arial" w:hAnsi="Arial" w:cs="Arial"/>
          <w:color w:val="051739"/>
          <w:sz w:val="22"/>
          <w:szCs w:val="22"/>
        </w:rPr>
        <w:t>]</w:t>
      </w:r>
      <w:r w:rsidR="00763F17" w:rsidRPr="00E33053">
        <w:rPr>
          <w:rFonts w:ascii="Arial" w:hAnsi="Arial" w:cs="Arial"/>
          <w:color w:val="051739"/>
          <w:sz w:val="22"/>
          <w:szCs w:val="22"/>
        </w:rPr>
        <w:t xml:space="preserve"> as two separate sounds in crisp.  This trend seems to be evidence of </w:t>
      </w:r>
      <w:r w:rsidR="00BF41C5">
        <w:rPr>
          <w:rFonts w:ascii="Arial" w:hAnsi="Arial" w:cs="Arial"/>
          <w:color w:val="051739"/>
          <w:sz w:val="22"/>
          <w:szCs w:val="22"/>
        </w:rPr>
        <w:t xml:space="preserve">the child’s </w:t>
      </w:r>
      <w:r w:rsidR="00763F17" w:rsidRPr="00E33053">
        <w:rPr>
          <w:rFonts w:ascii="Arial" w:hAnsi="Arial" w:cs="Arial"/>
          <w:color w:val="051739"/>
          <w:sz w:val="22"/>
          <w:szCs w:val="22"/>
        </w:rPr>
        <w:t xml:space="preserve">activating background knowledge of onset and </w:t>
      </w:r>
      <w:r w:rsidR="00BF41C5">
        <w:rPr>
          <w:rFonts w:ascii="Arial" w:hAnsi="Arial" w:cs="Arial"/>
          <w:color w:val="051739"/>
          <w:sz w:val="22"/>
          <w:szCs w:val="22"/>
        </w:rPr>
        <w:t xml:space="preserve">rime, </w:t>
      </w:r>
      <w:r w:rsidR="00763F17" w:rsidRPr="00E33053">
        <w:rPr>
          <w:rFonts w:ascii="Arial" w:hAnsi="Arial" w:cs="Arial"/>
          <w:color w:val="051739"/>
          <w:sz w:val="22"/>
          <w:szCs w:val="22"/>
        </w:rPr>
        <w:t>an earlier phonological awareness</w:t>
      </w:r>
      <w:r w:rsidR="00BF41C5">
        <w:rPr>
          <w:rFonts w:ascii="Arial" w:hAnsi="Arial" w:cs="Arial"/>
          <w:color w:val="051739"/>
          <w:sz w:val="22"/>
          <w:szCs w:val="22"/>
        </w:rPr>
        <w:t xml:space="preserve"> characteristic that is</w:t>
      </w:r>
      <w:r w:rsidR="00763F17" w:rsidRPr="00E33053">
        <w:rPr>
          <w:rFonts w:ascii="Arial" w:hAnsi="Arial" w:cs="Arial"/>
          <w:color w:val="051739"/>
          <w:sz w:val="22"/>
          <w:szCs w:val="22"/>
        </w:rPr>
        <w:t xml:space="preserve"> recognizable </w:t>
      </w:r>
      <w:r w:rsidR="00BF41C5">
        <w:rPr>
          <w:rFonts w:ascii="Arial" w:hAnsi="Arial" w:cs="Arial"/>
          <w:color w:val="051739"/>
          <w:sz w:val="22"/>
          <w:szCs w:val="22"/>
        </w:rPr>
        <w:t xml:space="preserve">in children about age 5 of kindergarten.  This student may need some additional instruction in syllable awareness before continuing to focus on phonemes.  </w:t>
      </w:r>
    </w:p>
    <w:p w14:paraId="7BC38FD9" w14:textId="77777777" w:rsidR="000B2C76" w:rsidRDefault="000B2C76" w:rsidP="000B2C76">
      <w:pPr>
        <w:spacing w:line="360" w:lineRule="auto"/>
        <w:ind w:firstLine="720"/>
        <w:jc w:val="both"/>
        <w:rPr>
          <w:rFonts w:ascii="Arial" w:hAnsi="Arial" w:cs="Arial"/>
          <w:color w:val="051739"/>
          <w:sz w:val="22"/>
          <w:szCs w:val="22"/>
        </w:rPr>
      </w:pPr>
    </w:p>
    <w:p w14:paraId="18728526" w14:textId="77777777" w:rsidR="00EB1772" w:rsidRDefault="00BF41C5" w:rsidP="000B2C76">
      <w:pPr>
        <w:spacing w:line="360" w:lineRule="auto"/>
        <w:ind w:firstLine="720"/>
        <w:jc w:val="both"/>
        <w:rPr>
          <w:rFonts w:ascii="Arial" w:hAnsi="Arial" w:cs="Arial"/>
          <w:color w:val="051739"/>
          <w:sz w:val="22"/>
          <w:szCs w:val="22"/>
        </w:rPr>
      </w:pPr>
      <w:r>
        <w:rPr>
          <w:rFonts w:ascii="Arial" w:hAnsi="Arial" w:cs="Arial"/>
          <w:color w:val="051739"/>
          <w:sz w:val="22"/>
          <w:szCs w:val="22"/>
        </w:rPr>
        <w:t>I</w:t>
      </w:r>
      <w:r w:rsidR="00855B30" w:rsidRPr="00E33053">
        <w:rPr>
          <w:rFonts w:ascii="Arial" w:hAnsi="Arial" w:cs="Arial"/>
          <w:color w:val="051739"/>
          <w:sz w:val="22"/>
          <w:szCs w:val="22"/>
        </w:rPr>
        <w:t xml:space="preserve">n production of rhymes, </w:t>
      </w:r>
      <w:r>
        <w:rPr>
          <w:rFonts w:ascii="Arial" w:hAnsi="Arial" w:cs="Arial"/>
          <w:color w:val="051739"/>
          <w:sz w:val="22"/>
          <w:szCs w:val="22"/>
        </w:rPr>
        <w:t>the student responded to brother wit</w:t>
      </w:r>
      <w:r w:rsidR="002E1A30">
        <w:rPr>
          <w:rFonts w:ascii="Arial" w:hAnsi="Arial" w:cs="Arial"/>
          <w:color w:val="051739"/>
          <w:sz w:val="22"/>
          <w:szCs w:val="22"/>
        </w:rPr>
        <w:t>h “wuter”.  T</w:t>
      </w:r>
      <w:r>
        <w:rPr>
          <w:rFonts w:ascii="Arial" w:hAnsi="Arial" w:cs="Arial"/>
          <w:color w:val="051739"/>
          <w:sz w:val="22"/>
          <w:szCs w:val="22"/>
        </w:rPr>
        <w:t>his may be</w:t>
      </w:r>
      <w:r w:rsidR="00855B30" w:rsidRPr="00E33053">
        <w:rPr>
          <w:rFonts w:ascii="Arial" w:hAnsi="Arial" w:cs="Arial"/>
          <w:color w:val="051739"/>
          <w:sz w:val="22"/>
          <w:szCs w:val="22"/>
        </w:rPr>
        <w:t xml:space="preserve"> indicative of difficulty in discerning the voiced fricative</w:t>
      </w:r>
      <w:r>
        <w:rPr>
          <w:rFonts w:ascii="Arial" w:hAnsi="Arial" w:cs="Arial"/>
          <w:color w:val="051739"/>
          <w:sz w:val="22"/>
          <w:szCs w:val="22"/>
        </w:rPr>
        <w:t xml:space="preserve"> [th].  </w:t>
      </w:r>
      <w:r w:rsidR="005E4C1B" w:rsidRPr="00E33053">
        <w:rPr>
          <w:rFonts w:ascii="Arial" w:hAnsi="Arial" w:cs="Arial"/>
          <w:color w:val="051739"/>
          <w:sz w:val="22"/>
          <w:szCs w:val="22"/>
        </w:rPr>
        <w:t xml:space="preserve">In final </w:t>
      </w:r>
      <w:r w:rsidR="00EB1772">
        <w:rPr>
          <w:rFonts w:ascii="Arial" w:hAnsi="Arial" w:cs="Arial"/>
          <w:color w:val="051739"/>
          <w:sz w:val="22"/>
          <w:szCs w:val="22"/>
        </w:rPr>
        <w:t>phoneme</w:t>
      </w:r>
      <w:r>
        <w:rPr>
          <w:rFonts w:ascii="Arial" w:hAnsi="Arial" w:cs="Arial"/>
          <w:color w:val="051739"/>
          <w:sz w:val="22"/>
          <w:szCs w:val="22"/>
        </w:rPr>
        <w:t xml:space="preserve"> </w:t>
      </w:r>
      <w:r w:rsidR="005E4C1B" w:rsidRPr="00E33053">
        <w:rPr>
          <w:rFonts w:ascii="Arial" w:hAnsi="Arial" w:cs="Arial"/>
          <w:color w:val="051739"/>
          <w:sz w:val="22"/>
          <w:szCs w:val="22"/>
        </w:rPr>
        <w:t xml:space="preserve">isolation, </w:t>
      </w:r>
      <w:r>
        <w:rPr>
          <w:rFonts w:ascii="Arial" w:hAnsi="Arial" w:cs="Arial"/>
          <w:color w:val="051739"/>
          <w:sz w:val="22"/>
          <w:szCs w:val="22"/>
        </w:rPr>
        <w:t xml:space="preserve">the student </w:t>
      </w:r>
      <w:r w:rsidR="005E4C1B" w:rsidRPr="00E33053">
        <w:rPr>
          <w:rFonts w:ascii="Arial" w:hAnsi="Arial" w:cs="Arial"/>
          <w:color w:val="051739"/>
          <w:sz w:val="22"/>
          <w:szCs w:val="22"/>
        </w:rPr>
        <w:t xml:space="preserve">gave </w:t>
      </w:r>
      <w:r>
        <w:rPr>
          <w:rFonts w:ascii="Arial" w:hAnsi="Arial" w:cs="Arial"/>
          <w:color w:val="051739"/>
          <w:sz w:val="22"/>
          <w:szCs w:val="22"/>
        </w:rPr>
        <w:t>/</w:t>
      </w:r>
      <w:r w:rsidR="005E4C1B" w:rsidRPr="00E33053">
        <w:rPr>
          <w:rFonts w:ascii="Arial" w:hAnsi="Arial" w:cs="Arial"/>
          <w:color w:val="051739"/>
          <w:sz w:val="22"/>
          <w:szCs w:val="22"/>
        </w:rPr>
        <w:t>t</w:t>
      </w:r>
      <w:r>
        <w:rPr>
          <w:rFonts w:ascii="Arial" w:hAnsi="Arial" w:cs="Arial"/>
          <w:color w:val="051739"/>
          <w:sz w:val="22"/>
          <w:szCs w:val="22"/>
        </w:rPr>
        <w:t>/</w:t>
      </w:r>
      <w:r w:rsidR="005E4C1B" w:rsidRPr="00E33053">
        <w:rPr>
          <w:rFonts w:ascii="Arial" w:hAnsi="Arial" w:cs="Arial"/>
          <w:color w:val="051739"/>
          <w:sz w:val="22"/>
          <w:szCs w:val="22"/>
        </w:rPr>
        <w:t xml:space="preserve"> as </w:t>
      </w:r>
      <w:r>
        <w:rPr>
          <w:rFonts w:ascii="Arial" w:hAnsi="Arial" w:cs="Arial"/>
          <w:color w:val="051739"/>
          <w:sz w:val="22"/>
          <w:szCs w:val="22"/>
        </w:rPr>
        <w:t xml:space="preserve">the </w:t>
      </w:r>
      <w:r w:rsidR="005E4C1B" w:rsidRPr="00E33053">
        <w:rPr>
          <w:rFonts w:ascii="Arial" w:hAnsi="Arial" w:cs="Arial"/>
          <w:color w:val="051739"/>
          <w:sz w:val="22"/>
          <w:szCs w:val="22"/>
        </w:rPr>
        <w:t>final sound in math</w:t>
      </w:r>
      <w:r>
        <w:rPr>
          <w:rFonts w:ascii="Arial" w:hAnsi="Arial" w:cs="Arial"/>
          <w:color w:val="051739"/>
          <w:sz w:val="22"/>
          <w:szCs w:val="22"/>
        </w:rPr>
        <w:t xml:space="preserve">, which again </w:t>
      </w:r>
      <w:r w:rsidR="005E4C1B" w:rsidRPr="00E33053">
        <w:rPr>
          <w:rFonts w:ascii="Arial" w:hAnsi="Arial" w:cs="Arial"/>
          <w:color w:val="051739"/>
          <w:sz w:val="22"/>
          <w:szCs w:val="22"/>
        </w:rPr>
        <w:t>shows lack in discerning the fri</w:t>
      </w:r>
      <w:r>
        <w:rPr>
          <w:rFonts w:ascii="Arial" w:hAnsi="Arial" w:cs="Arial"/>
          <w:color w:val="051739"/>
          <w:sz w:val="22"/>
          <w:szCs w:val="22"/>
        </w:rPr>
        <w:t xml:space="preserve">cative </w:t>
      </w:r>
      <w:r w:rsidR="000B2C76">
        <w:rPr>
          <w:rFonts w:ascii="Arial" w:hAnsi="Arial" w:cs="Arial"/>
          <w:color w:val="051739"/>
          <w:sz w:val="22"/>
          <w:szCs w:val="22"/>
        </w:rPr>
        <w:t>[</w:t>
      </w:r>
      <w:r>
        <w:rPr>
          <w:rFonts w:ascii="Arial" w:hAnsi="Arial" w:cs="Arial"/>
          <w:color w:val="051739"/>
          <w:sz w:val="22"/>
          <w:szCs w:val="22"/>
        </w:rPr>
        <w:t>th</w:t>
      </w:r>
      <w:r w:rsidR="000B2C76">
        <w:rPr>
          <w:rFonts w:ascii="Arial" w:hAnsi="Arial" w:cs="Arial"/>
          <w:color w:val="051739"/>
          <w:sz w:val="22"/>
          <w:szCs w:val="22"/>
        </w:rPr>
        <w:t>]</w:t>
      </w:r>
      <w:r>
        <w:rPr>
          <w:rFonts w:ascii="Arial" w:hAnsi="Arial" w:cs="Arial"/>
          <w:color w:val="051739"/>
          <w:sz w:val="22"/>
          <w:szCs w:val="22"/>
        </w:rPr>
        <w:t xml:space="preserve">, this time voiceless.  </w:t>
      </w:r>
      <w:r w:rsidR="00EB1772">
        <w:rPr>
          <w:rFonts w:ascii="Arial" w:hAnsi="Arial" w:cs="Arial"/>
          <w:color w:val="051739"/>
          <w:sz w:val="22"/>
          <w:szCs w:val="22"/>
        </w:rPr>
        <w:t xml:space="preserve">This </w:t>
      </w:r>
      <w:r w:rsidR="002E1A30">
        <w:rPr>
          <w:rFonts w:ascii="Arial" w:hAnsi="Arial" w:cs="Arial"/>
          <w:color w:val="051739"/>
          <w:sz w:val="22"/>
          <w:szCs w:val="22"/>
        </w:rPr>
        <w:t xml:space="preserve">tendency </w:t>
      </w:r>
      <w:r w:rsidR="00EB1772">
        <w:rPr>
          <w:rFonts w:ascii="Arial" w:hAnsi="Arial" w:cs="Arial"/>
          <w:color w:val="051739"/>
          <w:sz w:val="22"/>
          <w:szCs w:val="22"/>
        </w:rPr>
        <w:t xml:space="preserve">may </w:t>
      </w:r>
      <w:r w:rsidR="002E1A30">
        <w:rPr>
          <w:rFonts w:ascii="Arial" w:hAnsi="Arial" w:cs="Arial"/>
          <w:color w:val="051739"/>
          <w:sz w:val="22"/>
          <w:szCs w:val="22"/>
        </w:rPr>
        <w:t>also be apparent</w:t>
      </w:r>
      <w:r w:rsidR="00EB1772">
        <w:rPr>
          <w:rFonts w:ascii="Arial" w:hAnsi="Arial" w:cs="Arial"/>
          <w:color w:val="051739"/>
          <w:sz w:val="22"/>
          <w:szCs w:val="22"/>
        </w:rPr>
        <w:t xml:space="preserve"> in the student’s spelling i.e. omitting the h when spelling words ending with th.  The student would likely benefit from grapheme-phoneme correspondence instruction</w:t>
      </w:r>
      <w:r w:rsidR="000B2C76">
        <w:rPr>
          <w:rFonts w:ascii="Arial" w:hAnsi="Arial" w:cs="Arial"/>
          <w:color w:val="051739"/>
          <w:sz w:val="22"/>
          <w:szCs w:val="22"/>
        </w:rPr>
        <w:t>,</w:t>
      </w:r>
      <w:r w:rsidR="00EB1772">
        <w:rPr>
          <w:rFonts w:ascii="Arial" w:hAnsi="Arial" w:cs="Arial"/>
          <w:color w:val="051739"/>
          <w:sz w:val="22"/>
          <w:szCs w:val="22"/>
        </w:rPr>
        <w:t xml:space="preserve"> with specific attention to words ending in th and t.  </w:t>
      </w:r>
    </w:p>
    <w:p w14:paraId="7C6ACC75" w14:textId="77777777" w:rsidR="00EB1772" w:rsidRDefault="00EB1772" w:rsidP="000B2C76">
      <w:pPr>
        <w:spacing w:line="360" w:lineRule="auto"/>
        <w:jc w:val="both"/>
        <w:rPr>
          <w:rFonts w:ascii="Arial" w:hAnsi="Arial" w:cs="Arial"/>
          <w:color w:val="051739"/>
          <w:sz w:val="22"/>
          <w:szCs w:val="22"/>
        </w:rPr>
      </w:pPr>
    </w:p>
    <w:p w14:paraId="2832938D" w14:textId="77777777" w:rsidR="00E33053" w:rsidRDefault="00EB1772" w:rsidP="000B2C76">
      <w:pPr>
        <w:spacing w:line="360" w:lineRule="auto"/>
        <w:ind w:firstLine="720"/>
        <w:jc w:val="both"/>
        <w:rPr>
          <w:rFonts w:ascii="Arial" w:hAnsi="Arial" w:cs="Arial"/>
          <w:color w:val="051739"/>
          <w:sz w:val="22"/>
          <w:szCs w:val="22"/>
        </w:rPr>
      </w:pPr>
      <w:r>
        <w:rPr>
          <w:rFonts w:ascii="Arial" w:hAnsi="Arial" w:cs="Arial"/>
          <w:color w:val="051739"/>
          <w:sz w:val="22"/>
          <w:szCs w:val="22"/>
        </w:rPr>
        <w:t>When giving the final sound in cheese, the student responded with the phoneme /i/.  This lack of awareness of the final /z/ sound could be due to the student directing more attention to</w:t>
      </w:r>
      <w:r w:rsidR="005E4C1B" w:rsidRPr="00E33053">
        <w:rPr>
          <w:rFonts w:ascii="Arial" w:hAnsi="Arial" w:cs="Arial"/>
          <w:color w:val="051739"/>
          <w:sz w:val="22"/>
          <w:szCs w:val="22"/>
        </w:rPr>
        <w:t xml:space="preserve"> the long</w:t>
      </w:r>
      <w:r>
        <w:rPr>
          <w:rFonts w:ascii="Arial" w:hAnsi="Arial" w:cs="Arial"/>
          <w:color w:val="051739"/>
          <w:sz w:val="22"/>
          <w:szCs w:val="22"/>
        </w:rPr>
        <w:t>, drawn out</w:t>
      </w:r>
      <w:r w:rsidR="005E4C1B" w:rsidRPr="00E33053">
        <w:rPr>
          <w:rFonts w:ascii="Arial" w:hAnsi="Arial" w:cs="Arial"/>
          <w:color w:val="051739"/>
          <w:sz w:val="22"/>
          <w:szCs w:val="22"/>
        </w:rPr>
        <w:t xml:space="preserve"> /i/ sound in the </w:t>
      </w:r>
      <w:r>
        <w:rPr>
          <w:rFonts w:ascii="Arial" w:hAnsi="Arial" w:cs="Arial"/>
          <w:color w:val="051739"/>
          <w:sz w:val="22"/>
          <w:szCs w:val="22"/>
        </w:rPr>
        <w:t>medial position</w:t>
      </w:r>
      <w:r w:rsidR="00E33053" w:rsidRPr="00E33053">
        <w:rPr>
          <w:rFonts w:ascii="Arial" w:hAnsi="Arial" w:cs="Arial"/>
          <w:color w:val="051739"/>
          <w:sz w:val="22"/>
          <w:szCs w:val="22"/>
        </w:rPr>
        <w:t>.</w:t>
      </w:r>
      <w:r w:rsidR="000B2C76">
        <w:rPr>
          <w:rFonts w:ascii="Arial" w:hAnsi="Arial" w:cs="Arial"/>
          <w:color w:val="051739"/>
          <w:sz w:val="22"/>
          <w:szCs w:val="22"/>
        </w:rPr>
        <w:t xml:space="preserve">  This heightened attention to long vowel sounds in the medial position seems to correlate with the student double-pronouncing the </w:t>
      </w:r>
      <w:r w:rsidR="000B2C76" w:rsidRPr="00E33053">
        <w:rPr>
          <w:rFonts w:ascii="Arial" w:hAnsi="Arial" w:cs="Arial"/>
          <w:color w:val="051739"/>
          <w:sz w:val="22"/>
          <w:szCs w:val="22"/>
        </w:rPr>
        <w:t>/ū/</w:t>
      </w:r>
      <w:r w:rsidR="000B2C76">
        <w:rPr>
          <w:rFonts w:ascii="Arial" w:hAnsi="Arial" w:cs="Arial"/>
          <w:color w:val="051739"/>
          <w:sz w:val="22"/>
          <w:szCs w:val="22"/>
        </w:rPr>
        <w:t xml:space="preserve"> sound in moose, when segmenting syllables. Additionally, i</w:t>
      </w:r>
      <w:r w:rsidR="005E4C1B" w:rsidRPr="00E33053">
        <w:rPr>
          <w:rFonts w:ascii="Arial" w:hAnsi="Arial" w:cs="Arial"/>
          <w:color w:val="051739"/>
          <w:sz w:val="22"/>
          <w:szCs w:val="22"/>
        </w:rPr>
        <w:t xml:space="preserve">n </w:t>
      </w:r>
      <w:r>
        <w:rPr>
          <w:rFonts w:ascii="Arial" w:hAnsi="Arial" w:cs="Arial"/>
          <w:color w:val="051739"/>
          <w:sz w:val="22"/>
          <w:szCs w:val="22"/>
        </w:rPr>
        <w:t>isolating the medial phoneme</w:t>
      </w:r>
      <w:r w:rsidR="005E4C1B" w:rsidRPr="00E33053">
        <w:rPr>
          <w:rFonts w:ascii="Arial" w:hAnsi="Arial" w:cs="Arial"/>
          <w:color w:val="051739"/>
          <w:sz w:val="22"/>
          <w:szCs w:val="22"/>
        </w:rPr>
        <w:t>,</w:t>
      </w:r>
      <w:r>
        <w:rPr>
          <w:rFonts w:ascii="Arial" w:hAnsi="Arial" w:cs="Arial"/>
          <w:color w:val="051739"/>
          <w:sz w:val="22"/>
          <w:szCs w:val="22"/>
        </w:rPr>
        <w:t xml:space="preserve"> the student had difficulty hearing the dipht</w:t>
      </w:r>
      <w:r w:rsidR="005E4C1B" w:rsidRPr="00E33053">
        <w:rPr>
          <w:rFonts w:ascii="Arial" w:hAnsi="Arial" w:cs="Arial"/>
          <w:color w:val="051739"/>
          <w:sz w:val="22"/>
          <w:szCs w:val="22"/>
        </w:rPr>
        <w:t>hong ou, or /æw/, in mouse</w:t>
      </w:r>
      <w:r>
        <w:rPr>
          <w:rFonts w:ascii="Arial" w:hAnsi="Arial" w:cs="Arial"/>
          <w:color w:val="051739"/>
          <w:sz w:val="22"/>
          <w:szCs w:val="22"/>
        </w:rPr>
        <w:t>, and pronounced the medial sound as /a/.  Vowel diphthongs are more difficult to discern phonologically, and the student could benefit from increased grapheme-phoneme correspondence instructio</w:t>
      </w:r>
      <w:r w:rsidR="000B2C76">
        <w:rPr>
          <w:rFonts w:ascii="Arial" w:hAnsi="Arial" w:cs="Arial"/>
          <w:color w:val="051739"/>
          <w:sz w:val="22"/>
          <w:szCs w:val="22"/>
        </w:rPr>
        <w:t>n in middle-vowel substitution.  I would also recommend further instruction in isolating medial and final phonemes in words that consist of doubled vowels and vowel teams.</w:t>
      </w:r>
    </w:p>
    <w:p w14:paraId="37534331" w14:textId="77777777" w:rsidR="00EB1772" w:rsidRPr="00E33053" w:rsidRDefault="00EB1772" w:rsidP="000B2C76">
      <w:pPr>
        <w:spacing w:line="360" w:lineRule="auto"/>
        <w:jc w:val="both"/>
        <w:rPr>
          <w:rFonts w:ascii="Arial" w:hAnsi="Arial" w:cs="Arial"/>
          <w:color w:val="051739"/>
          <w:sz w:val="22"/>
          <w:szCs w:val="22"/>
        </w:rPr>
      </w:pPr>
    </w:p>
    <w:p w14:paraId="104586C5" w14:textId="77777777" w:rsidR="000B2C76" w:rsidRPr="002E1A30" w:rsidRDefault="00820DA3" w:rsidP="002E1A30">
      <w:pPr>
        <w:spacing w:line="360" w:lineRule="auto"/>
        <w:ind w:firstLine="720"/>
        <w:jc w:val="both"/>
        <w:rPr>
          <w:rFonts w:ascii="Arial" w:hAnsi="Arial" w:cs="Arial"/>
          <w:color w:val="051739"/>
          <w:sz w:val="22"/>
          <w:szCs w:val="22"/>
        </w:rPr>
      </w:pPr>
      <w:r>
        <w:rPr>
          <w:rFonts w:ascii="Arial" w:hAnsi="Arial" w:cs="Arial"/>
          <w:color w:val="051739"/>
          <w:sz w:val="22"/>
          <w:szCs w:val="22"/>
        </w:rPr>
        <w:t>The student had some difficulty</w:t>
      </w:r>
      <w:r w:rsidR="00C14D7E" w:rsidRPr="00E33053">
        <w:rPr>
          <w:rFonts w:ascii="Arial" w:hAnsi="Arial" w:cs="Arial"/>
          <w:color w:val="051739"/>
          <w:sz w:val="22"/>
          <w:szCs w:val="22"/>
        </w:rPr>
        <w:t xml:space="preserve"> in deletion of phone</w:t>
      </w:r>
      <w:r>
        <w:rPr>
          <w:rFonts w:ascii="Arial" w:hAnsi="Arial" w:cs="Arial"/>
          <w:color w:val="051739"/>
          <w:sz w:val="22"/>
          <w:szCs w:val="22"/>
        </w:rPr>
        <w:t>mes, which is typical of phonemic awareness development in early 1</w:t>
      </w:r>
      <w:r w:rsidRPr="00820DA3">
        <w:rPr>
          <w:rFonts w:ascii="Arial" w:hAnsi="Arial" w:cs="Arial"/>
          <w:color w:val="051739"/>
          <w:sz w:val="22"/>
          <w:szCs w:val="22"/>
          <w:vertAlign w:val="superscript"/>
        </w:rPr>
        <w:t>st</w:t>
      </w:r>
      <w:r>
        <w:rPr>
          <w:rFonts w:ascii="Arial" w:hAnsi="Arial" w:cs="Arial"/>
          <w:color w:val="051739"/>
          <w:sz w:val="22"/>
          <w:szCs w:val="22"/>
        </w:rPr>
        <w:t xml:space="preserve"> grade (Moats, 2010).  The student responded with the sounds /wa/</w:t>
      </w:r>
      <w:r w:rsidR="00C14D7E" w:rsidRPr="00E33053">
        <w:rPr>
          <w:rFonts w:ascii="Arial" w:hAnsi="Arial" w:cs="Arial"/>
          <w:color w:val="051739"/>
          <w:sz w:val="22"/>
          <w:szCs w:val="22"/>
        </w:rPr>
        <w:t xml:space="preserve"> instead of </w:t>
      </w:r>
      <w:r>
        <w:rPr>
          <w:rFonts w:ascii="Arial" w:hAnsi="Arial" w:cs="Arial"/>
          <w:color w:val="051739"/>
          <w:sz w:val="22"/>
          <w:szCs w:val="22"/>
        </w:rPr>
        <w:t>/waj/</w:t>
      </w:r>
      <w:r w:rsidR="00C14D7E" w:rsidRPr="00E33053">
        <w:rPr>
          <w:rFonts w:ascii="Arial" w:hAnsi="Arial" w:cs="Arial"/>
          <w:color w:val="051739"/>
          <w:sz w:val="22"/>
          <w:szCs w:val="22"/>
        </w:rPr>
        <w:t xml:space="preserve"> in wise</w:t>
      </w:r>
      <w:r>
        <w:rPr>
          <w:rFonts w:ascii="Arial" w:hAnsi="Arial" w:cs="Arial"/>
          <w:color w:val="051739"/>
          <w:sz w:val="22"/>
          <w:szCs w:val="22"/>
        </w:rPr>
        <w:t xml:space="preserve">, which is typical considering the similar place of articulation in vowels.  The student could </w:t>
      </w:r>
      <w:r w:rsidR="000B2C76">
        <w:rPr>
          <w:rFonts w:ascii="Arial" w:hAnsi="Arial" w:cs="Arial"/>
          <w:color w:val="051739"/>
          <w:sz w:val="22"/>
          <w:szCs w:val="22"/>
        </w:rPr>
        <w:t xml:space="preserve">also </w:t>
      </w:r>
      <w:r>
        <w:rPr>
          <w:rFonts w:ascii="Arial" w:hAnsi="Arial" w:cs="Arial"/>
          <w:color w:val="051739"/>
          <w:sz w:val="22"/>
          <w:szCs w:val="22"/>
        </w:rPr>
        <w:t xml:space="preserve">benefit from mouth awareness in forming vowels and explicit exploration of how these two sounds look similar when formed in the mouth, but sound different when pronounced.  </w:t>
      </w:r>
      <w:r w:rsidR="00C14D7E" w:rsidRPr="00E33053">
        <w:rPr>
          <w:rFonts w:ascii="Arial" w:hAnsi="Arial" w:cs="Arial"/>
          <w:color w:val="051739"/>
          <w:sz w:val="22"/>
          <w:szCs w:val="22"/>
        </w:rPr>
        <w:t xml:space="preserve"> </w:t>
      </w:r>
    </w:p>
    <w:sectPr w:rsidR="000B2C76" w:rsidRPr="002E1A30" w:rsidSect="008032DB">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F5C52" w14:textId="77777777" w:rsidR="000B2C76" w:rsidRDefault="000B2C76" w:rsidP="009954A1">
      <w:r>
        <w:separator/>
      </w:r>
    </w:p>
  </w:endnote>
  <w:endnote w:type="continuationSeparator" w:id="0">
    <w:p w14:paraId="42D3EFB6" w14:textId="77777777" w:rsidR="000B2C76" w:rsidRDefault="000B2C76" w:rsidP="0099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F764" w14:textId="77777777" w:rsidR="000B2C76" w:rsidRDefault="000B2C76" w:rsidP="00995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D772B" w14:textId="77777777" w:rsidR="000B2C76" w:rsidRDefault="000B2C76" w:rsidP="009954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BBE93" w14:textId="77777777" w:rsidR="000B2C76" w:rsidRDefault="000B2C76" w:rsidP="00995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CF4">
      <w:rPr>
        <w:rStyle w:val="PageNumber"/>
        <w:noProof/>
      </w:rPr>
      <w:t>1</w:t>
    </w:r>
    <w:r>
      <w:rPr>
        <w:rStyle w:val="PageNumber"/>
      </w:rPr>
      <w:fldChar w:fldCharType="end"/>
    </w:r>
  </w:p>
  <w:p w14:paraId="76AAF33A" w14:textId="77777777" w:rsidR="000B2C76" w:rsidRDefault="000B2C76" w:rsidP="009954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FF07B" w14:textId="77777777" w:rsidR="000B2C76" w:rsidRDefault="000B2C76" w:rsidP="009954A1">
      <w:r>
        <w:separator/>
      </w:r>
    </w:p>
  </w:footnote>
  <w:footnote w:type="continuationSeparator" w:id="0">
    <w:p w14:paraId="770131BB" w14:textId="77777777" w:rsidR="000B2C76" w:rsidRDefault="000B2C76" w:rsidP="009954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2B2E" w14:textId="77777777" w:rsidR="00646CF4" w:rsidRDefault="00646CF4" w:rsidP="00646CF4">
    <w:pPr>
      <w:pStyle w:val="Header"/>
    </w:pPr>
    <w:r>
      <w:t>PSY 544</w:t>
    </w:r>
    <w:r>
      <w:tab/>
    </w:r>
    <w:r>
      <w:tab/>
      <w:t>Lauren D’Ambra</w:t>
    </w:r>
  </w:p>
  <w:p w14:paraId="299981F8" w14:textId="77777777" w:rsidR="00646CF4" w:rsidRDefault="00646CF4" w:rsidP="00646CF4">
    <w:pPr>
      <w:pStyle w:val="Header"/>
    </w:pPr>
    <w:r>
      <w:t>Phonological Awareness Assessment</w:t>
    </w:r>
    <w:r>
      <w:tab/>
    </w:r>
    <w:r>
      <w:tab/>
      <w:t>October 11, 2012</w:t>
    </w:r>
  </w:p>
  <w:p w14:paraId="4AA41666" w14:textId="20330051" w:rsidR="00646CF4" w:rsidRDefault="00646CF4">
    <w:pPr>
      <w:pStyle w:val="Header"/>
    </w:pPr>
    <w:r>
      <w:t>Dr. Brady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544"/>
    <w:multiLevelType w:val="hybridMultilevel"/>
    <w:tmpl w:val="C934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F1215"/>
    <w:multiLevelType w:val="hybridMultilevel"/>
    <w:tmpl w:val="D4460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23DD0"/>
    <w:multiLevelType w:val="hybridMultilevel"/>
    <w:tmpl w:val="10EE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850E7"/>
    <w:multiLevelType w:val="hybridMultilevel"/>
    <w:tmpl w:val="074EA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9700F"/>
    <w:multiLevelType w:val="hybridMultilevel"/>
    <w:tmpl w:val="62D60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45"/>
    <w:rsid w:val="000B2C76"/>
    <w:rsid w:val="002E1A30"/>
    <w:rsid w:val="005E4C1B"/>
    <w:rsid w:val="00646CF4"/>
    <w:rsid w:val="00763F17"/>
    <w:rsid w:val="008032DB"/>
    <w:rsid w:val="00820DA3"/>
    <w:rsid w:val="00855B30"/>
    <w:rsid w:val="009954A1"/>
    <w:rsid w:val="00BF41C5"/>
    <w:rsid w:val="00C14D7E"/>
    <w:rsid w:val="00E33053"/>
    <w:rsid w:val="00EB1772"/>
    <w:rsid w:val="00EB41DA"/>
    <w:rsid w:val="00EC6A45"/>
    <w:rsid w:val="00F90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87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45"/>
    <w:pPr>
      <w:ind w:left="720"/>
      <w:contextualSpacing/>
    </w:pPr>
  </w:style>
  <w:style w:type="paragraph" w:styleId="Footer">
    <w:name w:val="footer"/>
    <w:basedOn w:val="Normal"/>
    <w:link w:val="FooterChar"/>
    <w:uiPriority w:val="99"/>
    <w:unhideWhenUsed/>
    <w:rsid w:val="009954A1"/>
    <w:pPr>
      <w:tabs>
        <w:tab w:val="center" w:pos="4320"/>
        <w:tab w:val="right" w:pos="8640"/>
      </w:tabs>
    </w:pPr>
  </w:style>
  <w:style w:type="character" w:customStyle="1" w:styleId="FooterChar">
    <w:name w:val="Footer Char"/>
    <w:basedOn w:val="DefaultParagraphFont"/>
    <w:link w:val="Footer"/>
    <w:uiPriority w:val="99"/>
    <w:rsid w:val="009954A1"/>
  </w:style>
  <w:style w:type="character" w:styleId="PageNumber">
    <w:name w:val="page number"/>
    <w:basedOn w:val="DefaultParagraphFont"/>
    <w:uiPriority w:val="99"/>
    <w:semiHidden/>
    <w:unhideWhenUsed/>
    <w:rsid w:val="009954A1"/>
  </w:style>
  <w:style w:type="paragraph" w:styleId="Header">
    <w:name w:val="header"/>
    <w:basedOn w:val="Normal"/>
    <w:link w:val="HeaderChar"/>
    <w:uiPriority w:val="99"/>
    <w:unhideWhenUsed/>
    <w:rsid w:val="00646CF4"/>
    <w:pPr>
      <w:tabs>
        <w:tab w:val="center" w:pos="4320"/>
        <w:tab w:val="right" w:pos="8640"/>
      </w:tabs>
    </w:pPr>
  </w:style>
  <w:style w:type="character" w:customStyle="1" w:styleId="HeaderChar">
    <w:name w:val="Header Char"/>
    <w:basedOn w:val="DefaultParagraphFont"/>
    <w:link w:val="Header"/>
    <w:uiPriority w:val="99"/>
    <w:rsid w:val="00646C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45"/>
    <w:pPr>
      <w:ind w:left="720"/>
      <w:contextualSpacing/>
    </w:pPr>
  </w:style>
  <w:style w:type="paragraph" w:styleId="Footer">
    <w:name w:val="footer"/>
    <w:basedOn w:val="Normal"/>
    <w:link w:val="FooterChar"/>
    <w:uiPriority w:val="99"/>
    <w:unhideWhenUsed/>
    <w:rsid w:val="009954A1"/>
    <w:pPr>
      <w:tabs>
        <w:tab w:val="center" w:pos="4320"/>
        <w:tab w:val="right" w:pos="8640"/>
      </w:tabs>
    </w:pPr>
  </w:style>
  <w:style w:type="character" w:customStyle="1" w:styleId="FooterChar">
    <w:name w:val="Footer Char"/>
    <w:basedOn w:val="DefaultParagraphFont"/>
    <w:link w:val="Footer"/>
    <w:uiPriority w:val="99"/>
    <w:rsid w:val="009954A1"/>
  </w:style>
  <w:style w:type="character" w:styleId="PageNumber">
    <w:name w:val="page number"/>
    <w:basedOn w:val="DefaultParagraphFont"/>
    <w:uiPriority w:val="99"/>
    <w:semiHidden/>
    <w:unhideWhenUsed/>
    <w:rsid w:val="009954A1"/>
  </w:style>
  <w:style w:type="paragraph" w:styleId="Header">
    <w:name w:val="header"/>
    <w:basedOn w:val="Normal"/>
    <w:link w:val="HeaderChar"/>
    <w:uiPriority w:val="99"/>
    <w:unhideWhenUsed/>
    <w:rsid w:val="00646CF4"/>
    <w:pPr>
      <w:tabs>
        <w:tab w:val="center" w:pos="4320"/>
        <w:tab w:val="right" w:pos="8640"/>
      </w:tabs>
    </w:pPr>
  </w:style>
  <w:style w:type="character" w:customStyle="1" w:styleId="HeaderChar">
    <w:name w:val="Header Char"/>
    <w:basedOn w:val="DefaultParagraphFont"/>
    <w:link w:val="Header"/>
    <w:uiPriority w:val="99"/>
    <w:rsid w:val="0064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757</Words>
  <Characters>4318</Characters>
  <Application>Microsoft Macintosh Word</Application>
  <DocSecurity>0</DocSecurity>
  <Lines>35</Lines>
  <Paragraphs>10</Paragraphs>
  <ScaleCrop>false</ScaleCrop>
  <Company>URI</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D'Ambra</dc:creator>
  <cp:keywords/>
  <dc:description/>
  <cp:lastModifiedBy>Lauren D'Ambra</cp:lastModifiedBy>
  <cp:revision>3</cp:revision>
  <dcterms:created xsi:type="dcterms:W3CDTF">2012-10-10T21:32:00Z</dcterms:created>
  <dcterms:modified xsi:type="dcterms:W3CDTF">2012-10-11T12:20:00Z</dcterms:modified>
</cp:coreProperties>
</file>